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B8CCA" w14:textId="4E6B6DB1" w:rsidR="00080C97" w:rsidRDefault="00E56806">
      <w:pPr>
        <w:pStyle w:val="NoSpacing"/>
      </w:pPr>
      <w:r>
        <w:t>(Student’s Name)</w:t>
      </w:r>
    </w:p>
    <w:sdt>
      <w:sdtPr>
        <w:alias w:val="Instructor Name:"/>
        <w:tag w:val="Instructor Name:"/>
        <w:id w:val="933638082"/>
        <w:placeholder>
          <w:docPart w:val="98DE2EB66B7C4927B5EACBB14D451D79"/>
        </w:placeholder>
        <w:temporary/>
        <w:showingPlcHdr/>
        <w15:appearance w15:val="hidden"/>
        <w:text/>
      </w:sdtPr>
      <w:sdtEndPr/>
      <w:sdtContent>
        <w:p w14:paraId="11E51FCA" w14:textId="77777777" w:rsidR="00080C97" w:rsidRDefault="00E56806">
          <w:pPr>
            <w:pStyle w:val="NoSpacing"/>
          </w:pPr>
          <w:r>
            <w:t>[Instructor Name]</w:t>
          </w:r>
        </w:p>
      </w:sdtContent>
    </w:sdt>
    <w:sdt>
      <w:sdtPr>
        <w:alias w:val="Course Number:"/>
        <w:tag w:val="Course Number:"/>
        <w:id w:val="-2127379683"/>
        <w:placeholder>
          <w:docPart w:val="EE30BF4D3B57423B8BA05DA24D072587"/>
        </w:placeholder>
        <w:temporary/>
        <w:showingPlcHdr/>
        <w15:appearance w15:val="hidden"/>
        <w:text/>
      </w:sdtPr>
      <w:sdtEndPr/>
      <w:sdtContent>
        <w:p w14:paraId="1E014C58" w14:textId="77777777" w:rsidR="00080C97" w:rsidRDefault="00E56806">
          <w:pPr>
            <w:pStyle w:val="NoSpacing"/>
          </w:pPr>
          <w:r>
            <w:t>[Course Number]</w:t>
          </w:r>
        </w:p>
      </w:sdtContent>
    </w:sdt>
    <w:p w14:paraId="32DA9C25" w14:textId="57756B1E" w:rsidR="007D4B2F" w:rsidRDefault="00E56806">
      <w:pPr>
        <w:pStyle w:val="NoSpacing"/>
      </w:pPr>
      <w:r>
        <w:t>(March 4, 2021)</w:t>
      </w:r>
    </w:p>
    <w:p w14:paraId="07A4F88F" w14:textId="566357C4" w:rsidR="00080C97" w:rsidRDefault="00E56806">
      <w:pPr>
        <w:pStyle w:val="Title"/>
      </w:pPr>
      <w:r>
        <w:t>Gender</w:t>
      </w:r>
      <w:r w:rsidR="00EC2FE4">
        <w:t xml:space="preserve">: </w:t>
      </w:r>
      <w:r>
        <w:t>Theory Analysis</w:t>
      </w:r>
    </w:p>
    <w:p w14:paraId="49B5C2B6" w14:textId="5D877EC4" w:rsidR="00080C97" w:rsidRDefault="00E56806" w:rsidP="00D77227">
      <w:r>
        <w:t>Michael Kimmel Guy’s Guide to Feminism</w:t>
      </w:r>
      <w:r w:rsidR="00B57700">
        <w:t>.</w:t>
      </w:r>
    </w:p>
    <w:p w14:paraId="50CA4AD0" w14:textId="77777777" w:rsidR="000C6529" w:rsidRDefault="00E56806" w:rsidP="00D77227">
      <w:r>
        <w:t xml:space="preserve">Feminism is a political ideology that fights for women's right to be treated equally without discrimination and to make their decisions about how they live their own lives. </w:t>
      </w:r>
      <w:r w:rsidR="00B57700">
        <w:t xml:space="preserve">Men's and women's interests are similar, and we are more alike than we are different, is the case Michael wants to prove. Achievement of gender equality does not imply that men lose what is thought to belong to women. </w:t>
      </w:r>
    </w:p>
    <w:p w14:paraId="32170350" w14:textId="50B32AC8" w:rsidR="00B57700" w:rsidRDefault="00E56806" w:rsidP="00D77227">
      <w:r>
        <w:t xml:space="preserve">He bases his argument on autonomy women, which he defines as women's ability to choose to become what they want </w:t>
      </w:r>
      <w:r w:rsidR="00403484">
        <w:t xml:space="preserve">and be safe and following their path. </w:t>
      </w:r>
      <w:r>
        <w:t>He criticizes the stereotypes there are of women, that, that they cannot hold certain job positions, some cannot vote, cannot own property written under their names on them, cannot hold public offices, are afraid to be alone in the house or at parking lots, and have to stay at home to take care of their children while their husbands go to work.</w:t>
      </w:r>
    </w:p>
    <w:p w14:paraId="1DE9A7DF" w14:textId="628EA65A" w:rsidR="000C6529" w:rsidRDefault="00E56806" w:rsidP="00D77227">
      <w:r>
        <w:t xml:space="preserve">Michael hates how women’s bodies are used to sell products and are regarded as property in front of the law. </w:t>
      </w:r>
      <w:r w:rsidR="00403484">
        <w:t xml:space="preserve">He, therefore, explains to the men that feminism is also a win for them as they get to see their wives, mothers, daughters, and sisters independently accomplished and strong. This would take away their burden feelings of being in control, having to be the ones making the decisions, and being the providers. </w:t>
      </w:r>
    </w:p>
    <w:p w14:paraId="1590C462" w14:textId="3508432B" w:rsidR="00190E65" w:rsidRDefault="00E56806" w:rsidP="00D77227">
      <w:r>
        <w:t>Judy's essay mocks the mentality women have of women. She plays the role of man in the family dimension and narrates all she expects of her wife. She indirectly explains to the men that it's not easy being a woman, especially working and raising a family at the same time. Most of what she says is the source of most disputes today between men and women. In response, Michael is urging men that the peace, unity, and growth this society needs, among other things, lies in their own hands. In their decision to embrace feminism.</w:t>
      </w:r>
    </w:p>
    <w:p w14:paraId="19059234" w14:textId="6271B383" w:rsidR="005D42C6" w:rsidRDefault="00E56806" w:rsidP="00D77227">
      <w:r>
        <w:t xml:space="preserve">He says that women have fought for this for the last two centuries and won't stop till it's granted to them how they want it. The achievements they have made so far are remarkable, and it's only fair to conclude they are not done with the battle. Just like Judy asks the men to be more present and help, Michael comforts the men that they and women are happier when they both get what they want. He says that a study was done and proves that in households where men do house chores and </w:t>
      </w:r>
      <w:r w:rsidR="009B4E79">
        <w:t>have time for the kids, there is more productivity and satisfaction between them, and even the children perform better in school.</w:t>
      </w:r>
    </w:p>
    <w:p w14:paraId="3F008F77" w14:textId="6290E4AF" w:rsidR="009B4E79" w:rsidRDefault="00E56806" w:rsidP="00D77227">
      <w:r>
        <w:t xml:space="preserve">Both Michael and Judy agree that men look down on women, </w:t>
      </w:r>
      <w:r w:rsidR="007364EB">
        <w:t xml:space="preserve">seeing </w:t>
      </w:r>
      <w:r>
        <w:t xml:space="preserve">as their needs should come first, and hence both genders should </w:t>
      </w:r>
      <w:r w:rsidR="007364EB">
        <w:t>prioritize</w:t>
      </w:r>
      <w:r>
        <w:t xml:space="preserve"> achieving the needs of the men</w:t>
      </w:r>
      <w:r w:rsidR="007364EB">
        <w:t xml:space="preserve"> first and the women come last if they get to do it. </w:t>
      </w:r>
      <w:r w:rsidR="00D65586">
        <w:t>Men's entitlement should be looked into to allow for gender equality in society today</w:t>
      </w:r>
      <w:r w:rsidR="00D07184">
        <w:t>, or these issues continue forever since women won’t quit.</w:t>
      </w:r>
    </w:p>
    <w:p w14:paraId="27B5B228" w14:textId="35AA0E65" w:rsidR="005D42C6" w:rsidRDefault="00E56806" w:rsidP="003A64C4">
      <w:r>
        <w:t xml:space="preserve">Adrienne Rich </w:t>
      </w:r>
      <w:r w:rsidR="00145388">
        <w:t>“</w:t>
      </w:r>
      <w:r>
        <w:t>Compulsory Heterosexuality and Lesbian</w:t>
      </w:r>
      <w:r w:rsidR="00145388">
        <w:t xml:space="preserve"> Existence”</w:t>
      </w:r>
    </w:p>
    <w:p w14:paraId="57F6F921" w14:textId="19BD434D" w:rsidR="00145388" w:rsidRDefault="00E56806" w:rsidP="003845B5">
      <w:r>
        <w:t>According to Rich, society views heterosexuality as innate in human beings, that men are supposed to be with women, members of the same gender cannot be together. She calls this</w:t>
      </w:r>
      <w:r w:rsidR="00A96B8A">
        <w:t xml:space="preserve"> compulsory</w:t>
      </w:r>
      <w:r w:rsidR="002D2830">
        <w:t xml:space="preserve"> </w:t>
      </w:r>
      <w:r w:rsidR="00A96B8A">
        <w:t>heterosexuality</w:t>
      </w:r>
      <w:r>
        <w:t xml:space="preserve"> and argues that it</w:t>
      </w:r>
      <w:r w:rsidR="00A96B8A">
        <w:t xml:space="preserve"> results from the general subjection of women to men by society. She feels like men need women, and their access to them is protected by this compulsory heterosexuality</w:t>
      </w:r>
      <w:r>
        <w:t xml:space="preserve">, which is believed to be 'normal.' </w:t>
      </w:r>
    </w:p>
    <w:p w14:paraId="7CC02CCD" w14:textId="71C0FED2" w:rsidR="003845B5" w:rsidRDefault="00E56806" w:rsidP="003845B5">
      <w:r>
        <w:t>She insists on how culture has embraced homosexuality by proof of the image media has of it, knowing the influence of media in society today. She disagrees by saying that women do not need men like the stereotype and can benefit from being in relationships with other women. Women having relationships with other women without fear is a complete exploration of their power</w:t>
      </w:r>
      <w:r w:rsidR="00043B8D">
        <w:t xml:space="preserve"> which the men seem to have taken. This is Rich’s definition of feminism that cannot be achieved if compulsory heterosexuality is tolerated.</w:t>
      </w:r>
    </w:p>
    <w:p w14:paraId="13FCC324" w14:textId="7488F797" w:rsidR="00043B8D" w:rsidRDefault="00E56806" w:rsidP="003845B5">
      <w:r>
        <w:t xml:space="preserve">Rich's theory is that men continue to dominate society because of the power men have with the compulsory heterosexual relationships. That's why they imply that other kinds of relationships are unacceptable. She then encourages women to try lesbian relationships to see the good of it. If they don't, they can engage in heterosexual relationships, obviously hoping there won't be a need for the latter. This, then, would prove to women heterosexuality is controlled by men for their benefit. </w:t>
      </w:r>
    </w:p>
    <w:p w14:paraId="458F485A" w14:textId="7A152637" w:rsidR="00043B8D" w:rsidRDefault="00E56806" w:rsidP="003845B5">
      <w:r>
        <w:t xml:space="preserve">Rich went ahead to argue that all genders </w:t>
      </w:r>
      <w:r w:rsidR="002663E2">
        <w:t xml:space="preserve">have a desperate need to bond with their mothers as children, to imply that women need women as equally as the men need them, though other theorists strongly disagreed. She goes ahead to say that lesbians should be recognized, just like heterosexuals. She feels heterosexuals have so much privilege in society, including </w:t>
      </w:r>
      <w:r w:rsidR="007A6312">
        <w:t>acceptance by the community, expression of affection in public without receiving violent reactions, and public recognition for being in a heterosexual relationship.</w:t>
      </w:r>
    </w:p>
    <w:p w14:paraId="1AB546DF" w14:textId="74156F48" w:rsidR="00D65586" w:rsidRDefault="00E56806" w:rsidP="007A6312">
      <w:pPr>
        <w:ind w:firstLine="0"/>
      </w:pPr>
      <w:r>
        <w:tab/>
      </w:r>
      <w:r w:rsidR="001E085B">
        <w:t xml:space="preserve">If women would embrace lesbianism as Rich urges, then Judy would get the perfect wife she is looking for. Judy describes how men view women while Rich sees women as independent without men. Judy wants men to take up the responsibility of being there more for their families, while Rich does not want men in the picture. She wants independence and freedom with another woman while Judy is seeking the man's help, the thing </w:t>
      </w:r>
      <w:r w:rsidR="00B12739">
        <w:t>Rich is firmly against.</w:t>
      </w:r>
    </w:p>
    <w:p w14:paraId="755B0A66" w14:textId="247D5991" w:rsidR="00B12739" w:rsidRDefault="00E56806" w:rsidP="007A6312">
      <w:pPr>
        <w:ind w:firstLine="0"/>
      </w:pPr>
      <w:r>
        <w:t>I think Judy's essay and Rich's theory crash because they seek different things. However, women could be lesbian, and both do what Judy wants. In lesbian relationships, the partners play a woman and a man role. Does this mean that in a lesbian relationship, Judy would still complain about her partner, or would they be inclined to help since they are of the same gender? Gender equality in the world Rich wants seems to be a</w:t>
      </w:r>
      <w:r w:rsidR="00C2191C">
        <w:t>ffected by a whole other set of factors different from those</w:t>
      </w:r>
      <w:r w:rsidR="00827956">
        <w:t xml:space="preserve"> </w:t>
      </w:r>
      <w:r w:rsidR="00C2191C">
        <w:t>existent today, or the competition would come from members of the same gender seeking to play various roles in the relationships.</w:t>
      </w:r>
    </w:p>
    <w:p w14:paraId="7CA8018C" w14:textId="5864176D" w:rsidR="00C2191C" w:rsidRDefault="00E56806" w:rsidP="003A64C4">
      <w:r>
        <w:t>Sharon Dukett</w:t>
      </w:r>
      <w:r w:rsidR="003A64C4">
        <w:t xml:space="preserve"> No Rules</w:t>
      </w:r>
    </w:p>
    <w:p w14:paraId="6BD8D07F" w14:textId="3643AABF" w:rsidR="004E7DB8" w:rsidRDefault="00E56806" w:rsidP="00520699">
      <w:r>
        <w:t>Sharon ran away from home as a teenager and her sister to seek a better future as she didn't see one in her family. Stringent parents brought her up; she could not go swimming with friends or even play outside during her childhood. Her sister wore ankle socks to school, unlike all the others who wore stockings. She wore rubber boots, was not allowed to apply makeup, and wore clothes sewn from home.</w:t>
      </w:r>
    </w:p>
    <w:p w14:paraId="5CFA39CD" w14:textId="2E8D0CB4" w:rsidR="00520699" w:rsidRDefault="00E56806" w:rsidP="00520699">
      <w:r>
        <w:t>This encouraged Sharon's decision that that was not the future she wanted, and she had to leave because she could not change her parents. After moving to California, with no socialization skills, she experienced a lot, mostly with gentlemen. Sharon slept with a stranger on the first day they met and went on for a while</w:t>
      </w:r>
      <w:r w:rsidR="003A64C4">
        <w:t>. All guys she slept with did not take any time to know them. She was not aware of the progressive stages of a relationship, let alone saying no.</w:t>
      </w:r>
    </w:p>
    <w:p w14:paraId="742D1E11" w14:textId="63C9F8ED" w:rsidR="003A64C4" w:rsidRDefault="00E56806" w:rsidP="00520699">
      <w:r>
        <w:t xml:space="preserve">The boys she </w:t>
      </w:r>
      <w:r w:rsidR="00827956">
        <w:t>hung</w:t>
      </w:r>
      <w:r>
        <w:t xml:space="preserve"> out with could tell her </w:t>
      </w:r>
      <w:r w:rsidR="00827956">
        <w:t>naivety</w:t>
      </w:r>
      <w:r>
        <w:t xml:space="preserve"> and wanted to take advantage, blaming it on her claiming that she had asked for it. She had not gotten the chance to know about birth control or sexually transmitted diseases. Her parents' strictness and lack of belief in her had strengthened the despair in her leading her to seek approval from others. </w:t>
      </w:r>
      <w:r w:rsidR="00827956">
        <w:t>Proof</w:t>
      </w:r>
      <w:r>
        <w:t xml:space="preserve"> of this is her going back to an abusive boyfriend who didn't care about her and even trusted him enough to move in with him without a backup plan for when things went south.</w:t>
      </w:r>
    </w:p>
    <w:p w14:paraId="37E6B4FB" w14:textId="38AC0A94" w:rsidR="003A64C4" w:rsidRDefault="00E56806" w:rsidP="00520699">
      <w:r>
        <w:t>Later at a seminar at Ithaca Women’s Center, Sharon learned that she was not the problem like her parents and all the boy that mistreated her had made her fee</w:t>
      </w:r>
      <w:r w:rsidR="009E056C">
        <w:t xml:space="preserve">l. </w:t>
      </w:r>
      <w:r>
        <w:t xml:space="preserve">She felt anger at them all but had to heal because none of that was her fault, nothing she could have </w:t>
      </w:r>
      <w:r w:rsidR="009E056C">
        <w:t>prevented. Bob could have given her the clap, she didn't have the power over being born a boy, and she was out having fun to avoid spending time with her boyfriend and not asking for rape. Women can take control of whatever they want if at all they work in support of one another.</w:t>
      </w:r>
    </w:p>
    <w:p w14:paraId="6EED4447" w14:textId="57AF5507" w:rsidR="009E056C" w:rsidRDefault="00E56806" w:rsidP="00520699">
      <w:r>
        <w:t>According to Sharon, women can be whatever they want if the</w:t>
      </w:r>
      <w:r w:rsidR="00C35FDA">
        <w:t>y</w:t>
      </w:r>
      <w:r>
        <w:t xml:space="preserve"> work together. </w:t>
      </w:r>
      <w:r w:rsidR="00C35FDA">
        <w:t xml:space="preserve">Women should work towards achieving what they wish to independently without incorporating men. They should be the wife Judy wants for themselves instead of expecting men to be there for them. They should break the monotony of being the hero women who complain of doing too much. Instead, they should do all that is expected of them and be proud of their independence in their </w:t>
      </w:r>
      <w:r w:rsidR="00827956">
        <w:t>achievements</w:t>
      </w:r>
      <w:r w:rsidR="00C35FDA">
        <w:t xml:space="preserve">. </w:t>
      </w:r>
    </w:p>
    <w:p w14:paraId="6CD2F64D" w14:textId="535C8129" w:rsidR="00C35FDA" w:rsidRDefault="00E56806" w:rsidP="00520699">
      <w:r>
        <w:t xml:space="preserve">The mentality of men being part of their achievements or being sole </w:t>
      </w:r>
      <w:r w:rsidR="00827956">
        <w:t>achievers</w:t>
      </w:r>
      <w:r>
        <w:t xml:space="preserve"> in some aspects should </w:t>
      </w:r>
      <w:r w:rsidR="00827956">
        <w:t>seize</w:t>
      </w:r>
      <w:r>
        <w:t xml:space="preserve">. </w:t>
      </w:r>
      <w:r w:rsidR="00827956">
        <w:t>Women should do all Judy wants in her wife and even more, if they can, then take sole responsibility for the success. Tasks like heavy physical duties that a man can do, a few women can also come together and get the same done without men's input. In this sense, gender equality becomes that anything men can do, women can do, with no gender requiring the other's approval.</w:t>
      </w:r>
    </w:p>
    <w:p w14:paraId="355EDAB2" w14:textId="77777777" w:rsidR="00C2191C" w:rsidRDefault="00C2191C" w:rsidP="007A6312">
      <w:pPr>
        <w:ind w:firstLine="0"/>
      </w:pPr>
    </w:p>
    <w:sectPr w:rsidR="00C2191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B3F7D" w14:textId="77777777" w:rsidR="00E56806" w:rsidRDefault="00E56806">
      <w:pPr>
        <w:spacing w:line="240" w:lineRule="auto"/>
      </w:pPr>
      <w:r>
        <w:separator/>
      </w:r>
    </w:p>
  </w:endnote>
  <w:endnote w:type="continuationSeparator" w:id="0">
    <w:p w14:paraId="2C6D4984" w14:textId="77777777" w:rsidR="00E56806" w:rsidRDefault="00E56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77DD5" w14:textId="77777777" w:rsidR="00E56806" w:rsidRDefault="00E56806">
      <w:pPr>
        <w:spacing w:line="240" w:lineRule="auto"/>
      </w:pPr>
      <w:r>
        <w:separator/>
      </w:r>
    </w:p>
  </w:footnote>
  <w:footnote w:type="continuationSeparator" w:id="0">
    <w:p w14:paraId="217ED365" w14:textId="77777777" w:rsidR="00E56806" w:rsidRDefault="00E568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F3427" w14:textId="77777777" w:rsidR="00080C97" w:rsidRDefault="00D866CA">
    <w:pPr>
      <w:pStyle w:val="Header"/>
    </w:pPr>
    <w:sdt>
      <w:sdtPr>
        <w:alias w:val="Last Name:"/>
        <w:tag w:val="Last Name:"/>
        <w:id w:val="1658178901"/>
        <w:placeholder>
          <w:docPart w:val="40C6AE310C5A45959355F65246766C8A"/>
        </w:placeholder>
        <w:showingPlcHdr/>
        <w:dataBinding w:prefixMappings="xmlns:ns0='http://schemas.microsoft.com/office/2006/coverPageProps' " w:xpath="/ns0:CoverPageProperties[1]/ns0:Abstract[1]" w:storeItemID="{55AF091B-3C7A-41E3-B477-F2FDAA23CFDA}"/>
        <w15:appearance w15:val="hidden"/>
        <w:text/>
      </w:sdtPr>
      <w:sdtEndPr/>
      <w:sdtContent>
        <w:r w:rsidR="00AB1E45">
          <w:t>[Last Name]</w:t>
        </w:r>
      </w:sdtContent>
    </w:sdt>
    <w:r w:rsidR="00EC2FE4">
      <w:t xml:space="preserve"> </w:t>
    </w:r>
    <w:r w:rsidR="00EC2FE4">
      <w:fldChar w:fldCharType="begin"/>
    </w:r>
    <w:r w:rsidR="00EC2FE4">
      <w:instrText xml:space="preserve"> PAGE   \* MERGEFORMAT </w:instrText>
    </w:r>
    <w:r w:rsidR="00EC2FE4">
      <w:fldChar w:fldCharType="separate"/>
    </w:r>
    <w:r w:rsidR="00AB1E45">
      <w:rPr>
        <w:noProof/>
      </w:rPr>
      <w:t>4</w:t>
    </w:r>
    <w:r w:rsidR="00EC2FE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F284C" w14:textId="77777777" w:rsidR="00080C97" w:rsidRDefault="00D866CA">
    <w:pPr>
      <w:pStyle w:val="Header"/>
    </w:pPr>
    <w:sdt>
      <w:sdtPr>
        <w:alias w:val="Last Name:"/>
        <w:tag w:val="Last Name:"/>
        <w:id w:val="-348181431"/>
        <w:placeholder>
          <w:docPart w:val="7DA6904F350F4A25AA8FA996EA32939F"/>
        </w:placeholder>
        <w:showingPlcHdr/>
        <w:dataBinding w:prefixMappings="xmlns:ns0='http://schemas.microsoft.com/office/2006/coverPageProps' " w:xpath="/ns0:CoverPageProperties[1]/ns0:Abstract[1]" w:storeItemID="{55AF091B-3C7A-41E3-B477-F2FDAA23CFDA}"/>
        <w15:appearance w15:val="hidden"/>
        <w:text/>
      </w:sdtPr>
      <w:sdtEndPr/>
      <w:sdtContent>
        <w:r w:rsidR="00AB1E45">
          <w:t>[Last Name]</w:t>
        </w:r>
      </w:sdtContent>
    </w:sdt>
    <w:r w:rsidR="00EC2FE4">
      <w:t xml:space="preserve"> </w:t>
    </w:r>
    <w:r w:rsidR="00EC2FE4">
      <w:fldChar w:fldCharType="begin"/>
    </w:r>
    <w:r w:rsidR="00EC2FE4">
      <w:instrText xml:space="preserve"> PAGE   \* MERGEFORMAT </w:instrText>
    </w:r>
    <w:r w:rsidR="00EC2FE4">
      <w:fldChar w:fldCharType="separate"/>
    </w:r>
    <w:r w:rsidR="00AB1E45">
      <w:rPr>
        <w:noProof/>
      </w:rPr>
      <w:t>1</w:t>
    </w:r>
    <w:r w:rsidR="00EC2FE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E3C4C"/>
    <w:multiLevelType w:val="hybridMultilevel"/>
    <w:tmpl w:val="6256DC96"/>
    <w:lvl w:ilvl="0" w:tplc="C2A6F800">
      <w:start w:val="1"/>
      <w:numFmt w:val="lowerLetter"/>
      <w:pStyle w:val="TableNote"/>
      <w:suff w:val="space"/>
      <w:lvlText w:val="%1."/>
      <w:lvlJc w:val="left"/>
      <w:pPr>
        <w:ind w:left="0" w:firstLine="720"/>
      </w:pPr>
      <w:rPr>
        <w:rFonts w:hint="default"/>
      </w:rPr>
    </w:lvl>
    <w:lvl w:ilvl="1" w:tplc="BA783504" w:tentative="1">
      <w:start w:val="1"/>
      <w:numFmt w:val="lowerLetter"/>
      <w:lvlText w:val="%2."/>
      <w:lvlJc w:val="left"/>
      <w:pPr>
        <w:ind w:left="2160" w:hanging="360"/>
      </w:pPr>
    </w:lvl>
    <w:lvl w:ilvl="2" w:tplc="2FDECEAC" w:tentative="1">
      <w:start w:val="1"/>
      <w:numFmt w:val="lowerRoman"/>
      <w:lvlText w:val="%3."/>
      <w:lvlJc w:val="right"/>
      <w:pPr>
        <w:ind w:left="2880" w:hanging="180"/>
      </w:pPr>
    </w:lvl>
    <w:lvl w:ilvl="3" w:tplc="44C0C4D6" w:tentative="1">
      <w:start w:val="1"/>
      <w:numFmt w:val="decimal"/>
      <w:lvlText w:val="%4."/>
      <w:lvlJc w:val="left"/>
      <w:pPr>
        <w:ind w:left="3600" w:hanging="360"/>
      </w:pPr>
    </w:lvl>
    <w:lvl w:ilvl="4" w:tplc="CC1873B0" w:tentative="1">
      <w:start w:val="1"/>
      <w:numFmt w:val="lowerLetter"/>
      <w:lvlText w:val="%5."/>
      <w:lvlJc w:val="left"/>
      <w:pPr>
        <w:ind w:left="4320" w:hanging="360"/>
      </w:pPr>
    </w:lvl>
    <w:lvl w:ilvl="5" w:tplc="956CF064" w:tentative="1">
      <w:start w:val="1"/>
      <w:numFmt w:val="lowerRoman"/>
      <w:lvlText w:val="%6."/>
      <w:lvlJc w:val="right"/>
      <w:pPr>
        <w:ind w:left="5040" w:hanging="180"/>
      </w:pPr>
    </w:lvl>
    <w:lvl w:ilvl="6" w:tplc="B658C468" w:tentative="1">
      <w:start w:val="1"/>
      <w:numFmt w:val="decimal"/>
      <w:lvlText w:val="%7."/>
      <w:lvlJc w:val="left"/>
      <w:pPr>
        <w:ind w:left="5760" w:hanging="360"/>
      </w:pPr>
    </w:lvl>
    <w:lvl w:ilvl="7" w:tplc="6966D760" w:tentative="1">
      <w:start w:val="1"/>
      <w:numFmt w:val="lowerLetter"/>
      <w:lvlText w:val="%8."/>
      <w:lvlJc w:val="left"/>
      <w:pPr>
        <w:ind w:left="6480" w:hanging="360"/>
      </w:pPr>
    </w:lvl>
    <w:lvl w:ilvl="8" w:tplc="3D84586C" w:tentative="1">
      <w:start w:val="1"/>
      <w:numFmt w:val="lowerRoman"/>
      <w:lvlText w:val="%9."/>
      <w:lvlJc w:val="right"/>
      <w:pPr>
        <w:ind w:left="7200" w:hanging="180"/>
      </w:pPr>
    </w:lvl>
  </w:abstractNum>
  <w:abstractNum w:abstractNumId="12" w15:restartNumberingAfterBreak="0">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1B5787"/>
    <w:multiLevelType w:val="multilevel"/>
    <w:tmpl w:val="4572ABF8"/>
    <w:numStyleLink w:val="MLAOutline"/>
  </w:abstractNum>
  <w:abstractNum w:abstractNumId="16" w15:restartNumberingAfterBreak="0">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attachedTemplate r:id="rId1"/>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27"/>
    <w:rsid w:val="00043B8D"/>
    <w:rsid w:val="00080C97"/>
    <w:rsid w:val="000C6529"/>
    <w:rsid w:val="00145388"/>
    <w:rsid w:val="00190E65"/>
    <w:rsid w:val="001E085B"/>
    <w:rsid w:val="002663E2"/>
    <w:rsid w:val="002D2830"/>
    <w:rsid w:val="0034643D"/>
    <w:rsid w:val="003845B5"/>
    <w:rsid w:val="003A64C4"/>
    <w:rsid w:val="003E748F"/>
    <w:rsid w:val="00403484"/>
    <w:rsid w:val="004E7DB8"/>
    <w:rsid w:val="00520699"/>
    <w:rsid w:val="005D42C6"/>
    <w:rsid w:val="006A64A8"/>
    <w:rsid w:val="007364EB"/>
    <w:rsid w:val="007A6312"/>
    <w:rsid w:val="007D4B2F"/>
    <w:rsid w:val="00827956"/>
    <w:rsid w:val="00965112"/>
    <w:rsid w:val="009B4E79"/>
    <w:rsid w:val="009E056C"/>
    <w:rsid w:val="00A96B8A"/>
    <w:rsid w:val="00AB1E45"/>
    <w:rsid w:val="00AF15C3"/>
    <w:rsid w:val="00B12739"/>
    <w:rsid w:val="00B57700"/>
    <w:rsid w:val="00B82F8F"/>
    <w:rsid w:val="00BD3A4E"/>
    <w:rsid w:val="00C2191C"/>
    <w:rsid w:val="00C26420"/>
    <w:rsid w:val="00C35FDA"/>
    <w:rsid w:val="00D07184"/>
    <w:rsid w:val="00D65586"/>
    <w:rsid w:val="00D77227"/>
    <w:rsid w:val="00D866CA"/>
    <w:rsid w:val="00DB0110"/>
    <w:rsid w:val="00E56806"/>
    <w:rsid w:val="00EC2FE4"/>
    <w:rsid w:val="00FE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F4B8"/>
  <w15:chartTrackingRefBased/>
  <w15:docId w15:val="{A8F4697A-EA18-48F9-8FEB-CC86C12C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65112"/>
    <w:pPr>
      <w:suppressAutoHyphens/>
    </w:pPr>
  </w:style>
  <w:style w:type="paragraph" w:styleId="Heading1">
    <w:name w:val="heading 1"/>
    <w:basedOn w:val="Normal"/>
    <w:next w:val="Normal"/>
    <w:link w:val="Heading1Char"/>
    <w:uiPriority w:val="9"/>
    <w:qFormat/>
    <w:rsid w:val="00EC2FE4"/>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EC2FE4"/>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EC2FE4"/>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EC2FE4"/>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EC2FE4"/>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EC2FE4"/>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C2FE4"/>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EC2FE4"/>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C2FE4"/>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ind w:firstLine="0"/>
    </w:pPr>
  </w:style>
  <w:style w:type="paragraph" w:styleId="BlockText">
    <w:name w:val="Block Text"/>
    <w:basedOn w:val="Normal"/>
    <w:uiPriority w:val="99"/>
    <w:semiHidden/>
    <w:unhideWhenUsed/>
    <w:rsid w:val="00EC2FE4"/>
    <w:pPr>
      <w:pBdr>
        <w:top w:val="single" w:sz="2" w:space="10" w:color="404040" w:themeColor="text1" w:themeTint="BF" w:shadow="1"/>
        <w:left w:val="single" w:sz="2" w:space="10" w:color="404040" w:themeColor="text1" w:themeTint="BF" w:shadow="1"/>
        <w:bottom w:val="single" w:sz="2" w:space="10" w:color="404040" w:themeColor="text1" w:themeTint="BF" w:shadow="1"/>
        <w:right w:val="single" w:sz="2" w:space="10" w:color="404040" w:themeColor="text1" w:themeTint="BF" w:shadow="1"/>
      </w:pBdr>
      <w:ind w:left="1152" w:right="1152" w:firstLine="0"/>
    </w:pPr>
    <w:rPr>
      <w:i/>
      <w:iCs/>
      <w:color w:val="404040" w:themeColor="text1" w:themeTint="BF"/>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pacing w:after="120"/>
      <w:ind w:firstLine="0"/>
    </w:pPr>
    <w:rPr>
      <w:sz w:val="22"/>
      <w:szCs w:val="16"/>
    </w:rPr>
  </w:style>
  <w:style w:type="character" w:customStyle="1" w:styleId="BodyText3Char">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EC2FE4"/>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C2FE4"/>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5"/>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ind w:left="1440" w:firstLine="0"/>
    </w:pPr>
  </w:style>
  <w:style w:type="character" w:customStyle="1" w:styleId="QuoteChar">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6"/>
    <w:qFormat/>
    <w:pPr>
      <w:spacing w:before="240"/>
    </w:pPr>
  </w:style>
  <w:style w:type="paragraph" w:customStyle="1" w:styleId="TableNote">
    <w:name w:val="Table Note"/>
    <w:basedOn w:val="Normal"/>
    <w:uiPriority w:val="7"/>
    <w:qFormat/>
    <w:pPr>
      <w:numPr>
        <w:numId w:val="11"/>
      </w:numPr>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glossaryDocument" Target="glossary/document.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header" Target="header2.xml" /><Relationship Id="rId4" Type="http://schemas.openxmlformats.org/officeDocument/2006/relationships/styles" Target="styles.xml" /><Relationship Id="rId9" Type="http://schemas.openxmlformats.org/officeDocument/2006/relationships/header" Target="header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MLA%20style%20research%20paper(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DE2EB66B7C4927B5EACBB14D451D79"/>
        <w:category>
          <w:name w:val="General"/>
          <w:gallery w:val="placeholder"/>
        </w:category>
        <w:types>
          <w:type w:val="bbPlcHdr"/>
        </w:types>
        <w:behaviors>
          <w:behavior w:val="content"/>
        </w:behaviors>
        <w:guid w:val="{E420EB57-77FF-48F3-A0F0-97E864A5C7FF}"/>
      </w:docPartPr>
      <w:docPartBody>
        <w:p w:rsidR="00BD2568" w:rsidRDefault="00A95300">
          <w:pPr>
            <w:pStyle w:val="98DE2EB66B7C4927B5EACBB14D451D79"/>
          </w:pPr>
          <w:r>
            <w:t>[Instructor Name]</w:t>
          </w:r>
        </w:p>
      </w:docPartBody>
    </w:docPart>
    <w:docPart>
      <w:docPartPr>
        <w:name w:val="EE30BF4D3B57423B8BA05DA24D072587"/>
        <w:category>
          <w:name w:val="General"/>
          <w:gallery w:val="placeholder"/>
        </w:category>
        <w:types>
          <w:type w:val="bbPlcHdr"/>
        </w:types>
        <w:behaviors>
          <w:behavior w:val="content"/>
        </w:behaviors>
        <w:guid w:val="{B6D598DC-DD8B-4A85-9603-CE27A6E18ECB}"/>
      </w:docPartPr>
      <w:docPartBody>
        <w:p w:rsidR="00BD2568" w:rsidRDefault="00A95300">
          <w:pPr>
            <w:pStyle w:val="EE30BF4D3B57423B8BA05DA24D072587"/>
          </w:pPr>
          <w:r>
            <w:t>[Course Number]</w:t>
          </w:r>
        </w:p>
      </w:docPartBody>
    </w:docPart>
    <w:docPart>
      <w:docPartPr>
        <w:name w:val="7DA6904F350F4A25AA8FA996EA32939F"/>
        <w:category>
          <w:name w:val="General"/>
          <w:gallery w:val="placeholder"/>
        </w:category>
        <w:types>
          <w:type w:val="bbPlcHdr"/>
        </w:types>
        <w:behaviors>
          <w:behavior w:val="content"/>
        </w:behaviors>
        <w:guid w:val="{09FCC6FC-290F-47E7-8E78-6AF88FE462B4}"/>
      </w:docPartPr>
      <w:docPartBody>
        <w:p w:rsidR="00BD2568" w:rsidRDefault="00A95300">
          <w:pPr>
            <w:pStyle w:val="7DA6904F350F4A25AA8FA996EA32939F"/>
          </w:pPr>
          <w:r>
            <w:t>Table data</w:t>
          </w:r>
        </w:p>
      </w:docPartBody>
    </w:docPart>
    <w:docPart>
      <w:docPartPr>
        <w:name w:val="40C6AE310C5A45959355F65246766C8A"/>
        <w:category>
          <w:name w:val="General"/>
          <w:gallery w:val="placeholder"/>
        </w:category>
        <w:types>
          <w:type w:val="bbPlcHdr"/>
        </w:types>
        <w:behaviors>
          <w:behavior w:val="content"/>
        </w:behaviors>
        <w:guid w:val="{D0930949-50A6-4A35-9E31-F786DF9F82CF}"/>
      </w:docPartPr>
      <w:docPartBody>
        <w:p w:rsidR="00BD2568" w:rsidRDefault="00A95300">
          <w:pPr>
            <w:pStyle w:val="40C6AE310C5A45959355F65246766C8A"/>
          </w:pPr>
          <w:r>
            <w:t>Table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F0"/>
    <w:rsid w:val="000B79F0"/>
    <w:rsid w:val="00A95300"/>
    <w:rsid w:val="00BD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00E8164D4147D88CC8108190FA560F">
    <w:name w:val="0C00E8164D4147D88CC8108190FA560F"/>
  </w:style>
  <w:style w:type="paragraph" w:customStyle="1" w:styleId="98DE2EB66B7C4927B5EACBB14D451D79">
    <w:name w:val="98DE2EB66B7C4927B5EACBB14D451D79"/>
  </w:style>
  <w:style w:type="paragraph" w:customStyle="1" w:styleId="EE30BF4D3B57423B8BA05DA24D072587">
    <w:name w:val="EE30BF4D3B57423B8BA05DA24D072587"/>
  </w:style>
  <w:style w:type="paragraph" w:customStyle="1" w:styleId="0CB105FE25CA43F39A13B06B067FD5AF">
    <w:name w:val="0CB105FE25CA43F39A13B06B067FD5AF"/>
  </w:style>
  <w:style w:type="paragraph" w:customStyle="1" w:styleId="6F829A8450404603B55F8B88ED7BE773">
    <w:name w:val="6F829A8450404603B55F8B88ED7BE773"/>
  </w:style>
  <w:style w:type="paragraph" w:customStyle="1" w:styleId="E43EB97CB4094FDCA14AB1BEF08DD14E">
    <w:name w:val="E43EB97CB4094FDCA14AB1BEF08DD14E"/>
  </w:style>
  <w:style w:type="character" w:styleId="Emphasis">
    <w:name w:val="Emphasis"/>
    <w:basedOn w:val="DefaultParagraphFont"/>
    <w:uiPriority w:val="3"/>
    <w:qFormat/>
    <w:rPr>
      <w:i/>
      <w:iCs/>
    </w:rPr>
  </w:style>
  <w:style w:type="paragraph" w:customStyle="1" w:styleId="EDA70CFEE5DF4FAEB05F0DE9840ECF02">
    <w:name w:val="EDA70CFEE5DF4FAEB05F0DE9840ECF02"/>
  </w:style>
  <w:style w:type="paragraph" w:customStyle="1" w:styleId="20B28107EAE84FCEAF97816CA90831AB">
    <w:name w:val="20B28107EAE84FCEAF97816CA90831AB"/>
  </w:style>
  <w:style w:type="paragraph" w:customStyle="1" w:styleId="A22E8F8F2F6840D1BD82C653337B6D36">
    <w:name w:val="A22E8F8F2F6840D1BD82C653337B6D36"/>
  </w:style>
  <w:style w:type="paragraph" w:customStyle="1" w:styleId="A9CF0D021CF644C0AA64D694084F6B1F">
    <w:name w:val="A9CF0D021CF644C0AA64D694084F6B1F"/>
  </w:style>
  <w:style w:type="paragraph" w:customStyle="1" w:styleId="82A3466F5D29417291C34E41B78B50F7">
    <w:name w:val="82A3466F5D29417291C34E41B78B50F7"/>
  </w:style>
  <w:style w:type="paragraph" w:customStyle="1" w:styleId="4D1FBFECF35240979CF773073A122B3A">
    <w:name w:val="4D1FBFECF35240979CF773073A122B3A"/>
  </w:style>
  <w:style w:type="paragraph" w:customStyle="1" w:styleId="23DF650CB01D4CB3829F081FEF156081">
    <w:name w:val="23DF650CB01D4CB3829F081FEF156081"/>
  </w:style>
  <w:style w:type="paragraph" w:customStyle="1" w:styleId="1FC055005B8D460987B25B145598D663">
    <w:name w:val="1FC055005B8D460987B25B145598D663"/>
  </w:style>
  <w:style w:type="paragraph" w:customStyle="1" w:styleId="01412DC82E494884BAB887381DAEA776">
    <w:name w:val="01412DC82E494884BAB887381DAEA776"/>
  </w:style>
  <w:style w:type="paragraph" w:customStyle="1" w:styleId="7DA6904F350F4A25AA8FA996EA32939F">
    <w:name w:val="7DA6904F350F4A25AA8FA996EA32939F"/>
  </w:style>
  <w:style w:type="paragraph" w:customStyle="1" w:styleId="40C6AE310C5A45959355F65246766C8A">
    <w:name w:val="40C6AE310C5A45959355F65246766C8A"/>
  </w:style>
  <w:style w:type="paragraph" w:customStyle="1" w:styleId="14FB6D447F2040119EA5EEEC046DC8DB">
    <w:name w:val="14FB6D447F2040119EA5EEEC046DC8DB"/>
  </w:style>
  <w:style w:type="paragraph" w:customStyle="1" w:styleId="45835B4FCF88405EBC45FF7BC5847A34">
    <w:name w:val="45835B4FCF88405EBC45FF7BC5847A34"/>
  </w:style>
  <w:style w:type="paragraph" w:customStyle="1" w:styleId="FCF0B814EAF74830B51E8268EE3E69F6">
    <w:name w:val="FCF0B814EAF74830B51E8268EE3E69F6"/>
  </w:style>
  <w:style w:type="paragraph" w:customStyle="1" w:styleId="DB9D8C27D5434806A8E8924619F402A7">
    <w:name w:val="DB9D8C27D5434806A8E8924619F402A7"/>
  </w:style>
  <w:style w:type="paragraph" w:customStyle="1" w:styleId="7C9E4595131F4FACB4537501E11D1CF4">
    <w:name w:val="7C9E4595131F4FACB4537501E11D1CF4"/>
  </w:style>
  <w:style w:type="paragraph" w:customStyle="1" w:styleId="43632A91FF674F069E803B5DED9F6873">
    <w:name w:val="43632A91FF674F069E803B5DED9F6873"/>
  </w:style>
  <w:style w:type="paragraph" w:customStyle="1" w:styleId="D061F9E1E44E4CF184F6A56881A72D5A">
    <w:name w:val="D061F9E1E44E4CF184F6A56881A72D5A"/>
  </w:style>
  <w:style w:type="paragraph" w:customStyle="1" w:styleId="C2E1F9C6E55244C4841CD3E869B89DE3">
    <w:name w:val="C2E1F9C6E55244C4841CD3E869B89DE3"/>
  </w:style>
  <w:style w:type="paragraph" w:customStyle="1" w:styleId="FA4D8B60E48F418E94655EB209B67FBC">
    <w:name w:val="FA4D8B60E48F418E94655EB209B67FBC"/>
  </w:style>
  <w:style w:type="paragraph" w:customStyle="1" w:styleId="E94844375DA142D9AB26722FC92F0687">
    <w:name w:val="E94844375DA142D9AB26722FC92F0687"/>
  </w:style>
  <w:style w:type="paragraph" w:customStyle="1" w:styleId="69B42B9287B14F48AED810BBF228B709">
    <w:name w:val="69B42B9287B14F48AED810BBF228B709"/>
  </w:style>
  <w:style w:type="paragraph" w:customStyle="1" w:styleId="EE1AC4F62BA04BF28BFC37AF71E8FA1B">
    <w:name w:val="EE1AC4F62BA04BF28BFC37AF71E8FA1B"/>
  </w:style>
  <w:style w:type="paragraph" w:customStyle="1" w:styleId="16774007C04C465982AADE4436071454">
    <w:name w:val="16774007C04C465982AADE4436071454"/>
  </w:style>
  <w:style w:type="paragraph" w:customStyle="1" w:styleId="48044117A217489DB665AE17B4C31A5D">
    <w:name w:val="48044117A217489DB665AE17B4C31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F5E941-3D3B-4231-8BC6-25D66C4FCB4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MLA%20style%20research%20paper(2).dotx</Template>
  <TotalTime>0</TotalTime>
  <Pages>1</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nyoike31@gmail.com</cp:lastModifiedBy>
  <cp:revision>2</cp:revision>
  <dcterms:created xsi:type="dcterms:W3CDTF">2021-03-04T23:49:00Z</dcterms:created>
  <dcterms:modified xsi:type="dcterms:W3CDTF">2021-03-04T23:49:00Z</dcterms:modified>
</cp:coreProperties>
</file>